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LEVENSTESTAMENT</w:t>
      </w:r>
    </w:p>
    <w:p/>
    <w:p/>
    <w:p>
      <w:r>
        <w:rPr>
          <w:b/>
          <w:sz w:val="20"/>
        </w:rPr>
        <w:t>Inleiding</w:t>
      </w:r>
    </w:p>
    <w:p>
      <w:r>
        <w:rPr>
          <w:b w:val="0"/>
          <w:sz w:val="20"/>
        </w:rPr>
        <w:t>Dit levenstestament is opgesteld door de ondergetekende om vast te leggen welke wensen en afspraken gelden voor het geval ik niet meer in staat ben mijn belangen zelf waar te nemen. Dit document is opgesteld in overeenstemming met de Nederlandse wetgeving en heeft betrekking op zowel medische, financiële als persoonlijke zaken.</w:t>
      </w:r>
    </w:p>
    <w:p/>
    <w:p>
      <w:r>
        <w:rPr>
          <w:b/>
          <w:sz w:val="20"/>
        </w:rPr>
        <w:t>Artikel 1 – Algemeen</w:t>
      </w:r>
    </w:p>
    <w:p>
      <w:r>
        <w:rPr>
          <w:b w:val="0"/>
          <w:sz w:val="20"/>
        </w:rPr>
        <w:t>Het levenstestament geeft aan wie bevoegd zijn om namens mij beslissingen te nemen op het gebied van gezondheidszorg, financiën en persoonlijke aangelegenheden, indien ik hiertoe zelf niet meer in staat ben.</w:t>
      </w:r>
    </w:p>
    <w:p/>
    <w:p>
      <w:r>
        <w:rPr>
          <w:b/>
          <w:sz w:val="20"/>
        </w:rPr>
        <w:t>Artikel 2 – Volmacht</w:t>
      </w:r>
    </w:p>
    <w:p>
      <w:r>
        <w:rPr>
          <w:b w:val="0"/>
          <w:sz w:val="20"/>
        </w:rPr>
        <w:t>Ik machtig hierbij de in dit document genoemde gevolmachtigden om namens mij te handelen binnen de grenzen van deze volmacht. Deze volmacht geldt alleen indien ik niet meer in staat ben mijn wil kenbaar te maken.</w:t>
      </w:r>
    </w:p>
    <w:p/>
    <w:p>
      <w:r>
        <w:rPr>
          <w:b/>
          <w:sz w:val="20"/>
        </w:rPr>
        <w:t>Artikel 3 – Medische zorg</w:t>
      </w:r>
    </w:p>
    <w:p>
      <w:r>
        <w:rPr>
          <w:b w:val="0"/>
          <w:sz w:val="20"/>
        </w:rPr>
        <w:t>De gevolmachtigde mag besluiten nemen over medische behandelingen, opname in zorginstellingen en het verstrekken of weigeren van medische informatie, conform mijn wensen zoals hieronder beschreven.</w:t>
      </w:r>
    </w:p>
    <w:p>
      <w:r>
        <w:rPr>
          <w:b w:val="0"/>
          <w:sz w:val="20"/>
        </w:rPr>
        <w:t>Wensen met betrekking tot medische zorg:</w:t>
      </w:r>
    </w:p>
    <w:p>
      <w:r>
        <w:rPr>
          <w:b w:val="0"/>
          <w:sz w:val="20"/>
        </w:rPr>
        <w:t>- Geen behandeling indien genezing niet meer mogelijk is en het lijden niet verminderd wordt.</w:t>
      </w:r>
    </w:p>
    <w:p>
      <w:r>
        <w:rPr>
          <w:b w:val="0"/>
          <w:sz w:val="20"/>
        </w:rPr>
        <w:t>- Toestemming geven voor pijnbestrijding ook als dit een levensverkortend effect kan hebben.</w:t>
      </w:r>
    </w:p>
    <w:p>
      <w:r>
        <w:rPr>
          <w:b w:val="0"/>
          <w:sz w:val="20"/>
        </w:rPr>
        <w:t>- Specifieke wensen kunnen hieronder worden toegevoegd:</w:t>
      </w:r>
    </w:p>
    <w:p>
      <w:r>
        <w:rPr>
          <w:b w:val="0"/>
          <w:sz w:val="20"/>
        </w:rPr>
        <w:t xml:space="preserve">  ________________________________________________________________</w:t>
      </w:r>
    </w:p>
    <w:p>
      <w:r>
        <w:rPr>
          <w:b w:val="0"/>
          <w:sz w:val="20"/>
        </w:rPr>
        <w:t xml:space="preserve">  ________________________________________________________________</w:t>
      </w:r>
    </w:p>
    <w:p/>
    <w:p>
      <w:r>
        <w:rPr>
          <w:b/>
          <w:sz w:val="20"/>
        </w:rPr>
        <w:t>Artikel 4 – Financiële zaken</w:t>
      </w:r>
    </w:p>
    <w:p>
      <w:r>
        <w:rPr>
          <w:b w:val="0"/>
          <w:sz w:val="20"/>
        </w:rPr>
        <w:t>De gevolmachtigde krijgt de bevoegdheid om mijn financiële zaken te beheren, waaronder bankzaken, belastingaangiften, verzekeringen en het beheer van onroerend goed.</w:t>
      </w:r>
    </w:p>
    <w:p>
      <w:r>
        <w:rPr>
          <w:b w:val="0"/>
          <w:sz w:val="20"/>
        </w:rPr>
        <w:t>Specifieke aanwijzingen of beperkingen:</w:t>
      </w:r>
    </w:p>
    <w:p>
      <w:r>
        <w:rPr>
          <w:b w:val="0"/>
          <w:sz w:val="20"/>
        </w:rPr>
        <w:t xml:space="preserve">  ________________________________________________________________</w:t>
      </w:r>
    </w:p>
    <w:p>
      <w:r>
        <w:rPr>
          <w:b w:val="0"/>
          <w:sz w:val="20"/>
        </w:rPr>
        <w:t xml:space="preserve">  ________________________________________________________________</w:t>
      </w:r>
    </w:p>
    <w:p/>
    <w:p>
      <w:r>
        <w:rPr>
          <w:b/>
          <w:sz w:val="20"/>
        </w:rPr>
        <w:t>Artikel 5 – Persoonlijke aangelegenheden</w:t>
      </w:r>
    </w:p>
    <w:p>
      <w:r>
        <w:rPr>
          <w:b w:val="0"/>
          <w:sz w:val="20"/>
        </w:rPr>
        <w:t>De gevolmachtigde mag namens mij beslissingen nemen over persoonlijke zaken, zoals woonplaats, contact met familie en verzorging.</w:t>
      </w:r>
    </w:p>
    <w:p>
      <w:r>
        <w:rPr>
          <w:b w:val="0"/>
          <w:sz w:val="20"/>
        </w:rPr>
        <w:t>Specifieke wensen of richtlijnen:</w:t>
      </w:r>
    </w:p>
    <w:p>
      <w:r>
        <w:rPr>
          <w:b w:val="0"/>
          <w:sz w:val="20"/>
        </w:rPr>
        <w:t xml:space="preserve">  ________________________________________________________________</w:t>
      </w:r>
    </w:p>
    <w:p>
      <w:r>
        <w:rPr>
          <w:b w:val="0"/>
          <w:sz w:val="20"/>
        </w:rPr>
        <w:t xml:space="preserve">  ________________________________________________________________</w:t>
      </w:r>
    </w:p>
    <w:p/>
    <w:p>
      <w:r>
        <w:rPr>
          <w:b/>
          <w:sz w:val="20"/>
        </w:rPr>
        <w:t>Artikel 6 – Duur en intrekking</w:t>
      </w:r>
    </w:p>
    <w:p>
      <w:r>
        <w:rPr>
          <w:b w:val="0"/>
          <w:sz w:val="20"/>
        </w:rPr>
        <w:t>Deze volmacht gaat in op het moment dat ik niet meer in staat ben mijn belangen zelf te behartigen en blijft van kracht totdat ik dit schriftelijk intrek of overlijd.</w:t>
      </w:r>
    </w:p>
    <w:p/>
    <w:p>
      <w:r>
        <w:rPr>
          <w:b/>
          <w:sz w:val="20"/>
        </w:rPr>
        <w:t>Artikel 7 – Slotbepalingen</w:t>
      </w:r>
    </w:p>
    <w:p>
      <w:r>
        <w:rPr>
          <w:b w:val="0"/>
          <w:sz w:val="20"/>
        </w:rPr>
        <w:t>Indien enige bepaling van dit levenstestament niet rechtsgeldig blijkt te zijn, tast dit niet de geldigheid van de overige bepalingen aan.</w:t>
      </w:r>
    </w:p>
    <w:p/>
    <w:p/>
    <w:p>
      <w:r>
        <w:rPr>
          <w:b w:val="0"/>
          <w:sz w:val="20"/>
        </w:rPr>
        <w:t>Plaats : ________________________________________________</w:t>
      </w:r>
    </w:p>
    <w:p>
      <w:r>
        <w:rPr>
          <w:b w:val="0"/>
          <w:sz w:val="20"/>
        </w:rPr>
        <w:t>Datum : 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Opsteller</w:t>
            </w:r>
          </w:p>
        </w:tc>
        <w:tc>
          <w:tcPr>
            <w:tcW w:type="dxa" w:w="4986"/>
            <w:tcBorders>
              <w:top w:val="nil"/>
              <w:left w:val="nil"/>
              <w:bottom w:val="nil"/>
              <w:right w:val="nil"/>
              <w:insideH w:val="nil"/>
              <w:insideV w:val="nil"/>
            </w:tcBorders>
          </w:tcPr>
          <w:p>
            <w:pPr>
              <w:jc w:val="center"/>
            </w:pPr>
            <w:r>
              <w:t>Getuige</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r>
        <w:tc>
          <w:tcPr>
            <w:tcW w:type="dxa" w:w="4986"/>
            <w:tcBorders>
              <w:top w:val="nil"/>
              <w:left w:val="nil"/>
              <w:bottom w:val="nil"/>
              <w:right w:val="nil"/>
              <w:insideH w:val="nil"/>
              <w:insideV w:val="nil"/>
            </w:tcBorders>
          </w:tcPr>
          <w:p>
            <w:pPr>
              <w:jc w:val="center"/>
            </w:pPr>
            <w:r>
              <w:t>Naam : ________________________________</w:t>
            </w:r>
          </w:p>
        </w:tc>
        <w:tc>
          <w:tcPr>
            <w:tcW w:type="dxa" w:w="4986"/>
            <w:tcBorders>
              <w:top w:val="nil"/>
              <w:left w:val="nil"/>
              <w:bottom w:val="nil"/>
              <w:right w:val="nil"/>
              <w:insideH w:val="nil"/>
              <w:insideV w:val="nil"/>
            </w:tcBorders>
          </w:tcPr>
          <w:p>
            <w:pPr>
              <w:jc w:val="center"/>
            </w:pPr>
            <w:r>
              <w:t>Naam :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https://voorbeeld-centrum.com/levenstestament-voorbeeld/</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https://voorbeeld-centrum.com</w:t>
        </w:r>
      </w:hyperlink>
    </w:p>
    <w:p>
      <w:pPr>
        <w:jc w:val="center"/>
      </w:pPr>
      <w:r>
        <w:rPr>
          <w:color w:val="808080"/>
          <w:sz w:val="20"/>
        </w:rPr>
        <w:t>Dit voorbeeld is uitsluitend bedoeld voor persoonlijk en niet-commercieel gebruik.</w:t>
        <w:br/>
        <w:t>Elke verspreiding of publicatie moet de bron vermelden. © voorbeeld-centrum.com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voorbeeld-centrum.com/levenstestament-voorbeeld/" TargetMode="External"/><Relationship Id="rId10" Type="http://schemas.openxmlformats.org/officeDocument/2006/relationships/hyperlink" Target="https://voorbeeld-centru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